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CN201710439228.4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2017年06月12日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一种分布式认证方法与认证模型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4138662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3185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3185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85301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014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3185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95.58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318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318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一种分布式认证方法与认证模型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CN107231363B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CN201710439228.4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2017年06月12日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陆以勤,甘玉宇,覃健诚,翟静</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H04L9/32 .包括用于检验系统用户的身份或凭据的装置 [2006.01]</w:t>
              <w:br/>
              <w:t>G06Q30/06 .购买、出售或租赁交易 [2023.01]</w:t>
              <w:br/>
              <w:t>H04L29/06 ..以协议为特征的〔5〕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分布式认证方法与认证模型。认证方法有别于一般的分布式认证模型中信任就进行交易，不信任就拒绝交易的方法；所述方法对信任度不小于阈值的节点进行交易，并把信任度和可以交易的有效信息量进行挂钩。所述方法的信任度由直接信任度和间接信任度组成，而间接信任度的计算借鉴了金融领域的担保方式，由邻居节点对目的节点的担保信任度确定。本发明还提供了一种分布式认证模型，包括身份认证模块、担保模块、信任度计算模块、有效信息量授权模块、担保节点奖罚模块。本发明的分布式认证有利于阻止有害信息的传播，并使得网络系统的风险可控，从而大大提高了系统的安全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49020"/>
                  <wp:effectExtent l="0" t="0" r="0" b="0"/>
                  <wp:docPr id="85592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20030" name=""/>
                          <pic:cNvPicPr/>
                        </pic:nvPicPr>
                        <pic:blipFill>
                          <a:blip xmlns:r="http://schemas.openxmlformats.org/officeDocument/2006/relationships" r:embed="rId13"/>
                          <a:stretch>
                            <a:fillRect/>
                          </a:stretch>
                        </pic:blipFill>
                        <pic:spPr>
                          <a:xfrm>
                            <a:off x="0" y="0"/>
                            <a:ext cx="2222500" cy="104902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318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专利申请号:2017104392284 申请日:20170612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29/06 声明编号:XK2023990001261 申请日:20170612 专利权人:华南理工大学 联系方式:联系人姓名：孙戈 邮编：510641 地址：广东省广州市天河区五山路381号华南理工大学37号楼202 电子邮箱：zlswzx@scut.edu.cn 电话：020-87113501 发明名称:一种分布式认证方法与认证模型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授权公告日:20210608 许可期限届满日:20251231 生效日期:20240308</w:t>
            </w:r>
          </w:p>
        </w:tc>
      </w:tr>
    </w:tbl>
    <w:p>
      <w:pPr>
        <w:pStyle w:val="Heading2"/>
        <w:numPr>
          <w:ilvl w:val="1"/>
          <w:numId w:val="4"/>
        </w:numPr>
        <w:bidi w:val="0"/>
        <w:rPr>
          <w:rFonts w:hint="eastAsia"/>
          <w:color w:val="auto"/>
          <w:lang w:val="en-US" w:eastAsia="zh-CN"/>
        </w:rPr>
      </w:pPr>
      <w:bookmarkStart w:id="20" w:name="_Toc9318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318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318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318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318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318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318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318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A305,H101,I105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318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318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318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318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0.07999999999999996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149.01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318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18.38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CN107231363B价值评估报告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CN107231363B价值评估报告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CN107231363B价值评估报告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