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CN201510477048.6</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2015年08月05日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一种基于块匹配的运动估计方法、运动估计系统及其应用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2018年11月02日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深圳大学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425805694"/>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697912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697912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76.96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71.44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74984859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848591"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78.74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70.42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94.32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83.89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73.26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66.75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61.52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55.03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697912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30.47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21.44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30.47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26.54万元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697912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697912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一种基于块匹配的运动估计方法、运动估计系统及其应用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CN105243673B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2018年11月02日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CN201510477048.6</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2015年08月05日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深圳大学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李志,张光烈,李文荣</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深圳市君胜知识产权代理事务所(普通合伙)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王永文,刘文求</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G06T7/223 ..使用块匹配 [2017.01]</w:t>
              <w:br/>
              <w:t>G06T7/62 ..面积、周长、直径或体积 [2017.01]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提供了一种基于块匹配的运动估计方法、运动估计系统及其应用。其中，所述方法包括如下步骤：获取微小物体的旋转运动图像序列；通过基于块匹配的自定义块算法对目标微小物体进行平动补偿；对平动补偿后所述目标微小物体进行像素块相关分析，以计算所述目标微小物体的旋转圈数；所述基于块匹配的自定义算法使用圆形旋转模板。所述方法针对目标的旋转运动跟踪，使用圆形旋转模板，从而有效的改进了块匹配算法对于目标物体的旋转运动的追踪效率，并据此提出了基于上述匹配算法应用于细胞旋转速度估计，对于细胞的动力学特性分析具有非常深远的意义。</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684059"/>
                  <wp:effectExtent l="0" t="0" r="0" b="0"/>
                  <wp:docPr id="19181256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125614" name=""/>
                          <pic:cNvPicPr/>
                        </pic:nvPicPr>
                        <pic:blipFill>
                          <a:blip xmlns:r="http://schemas.openxmlformats.org/officeDocument/2006/relationships" r:embed="rId13"/>
                          <a:stretch>
                            <a:fillRect/>
                          </a:stretch>
                        </pic:blipFill>
                        <pic:spPr>
                          <a:xfrm>
                            <a:off x="0" y="0"/>
                            <a:ext cx="2222500" cy="1684059"/>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697912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20160113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20160210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IPC(主分类):G06T   7/20 申请日:20150805</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20181102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697912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697912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697912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697912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697912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697912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697912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CN,WO</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CN,WO</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4016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3289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3289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697912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I</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I102</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697912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697912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697912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697912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0.5900000000000001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195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0.76</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213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697912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0.87</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0.92</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-20.52</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0.86</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CN105243673B价值评估报告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CN105243673B价值评估报告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CN105243673B价值评估报告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