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CN202110793505.8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FFA700"/>
          <w:sz w:val="32"/>
          <w:szCs w:val="32"/>
        </w:rPr>
        <w:t>未决</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2021年07月14日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一种肢体康复锻炼装置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佛山科学技术学院,佛山市第五人民医院,汕头大学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3882627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2875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2875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69.24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64.21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3738957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9573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64.61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54.59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2875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21.96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10.35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31.98万元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2875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2875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一种肢体康复锻炼装置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CN113440805A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2021年09月28日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CN202110793505.8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2021年07月14日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未决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佛山科学技术学院,佛山市第五人民医院,汕头大学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黄文柱,陈虎城,孙金燕,罗子芮,郝志峰</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A61H15/00 用滚柱、球按摩，如可膨胀物，链条或滚柱链 [2006.01]</w:t>
              <w:br/>
              <w:t>A61H7/00 吸引–揉捏按摩器具；其他类目不包括的刷或擦来按摩皮肤的器具（通过接触电极施加电流的电疗设备入 A61N1/18 ）[2006.01]</w:t>
              <w:br/>
              <w:t>A63B23/12 ..用于上肢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肢体康复锻炼装置，包括呈半圆筒状的扶正器，扶正器由两端的两个半环体组成，小臂半环体与大臂半环体之间通过转轴件连接，半环体内均开设有弧形腔，弧形腔内壁均滑动连接有弧形板，弧形腔侧壁设置有多个贯穿半环体侧壁的肌肉按摩件，半环体背面均固定连接有相对设置有侧块，侧块固定连接有滑柱，滑柱通过弹力调整组件连接有拉力环，拉力环通过连接块与弧形板连接。本发明通过将小臂半环体与大臂半环体分别佩戴在手臂上，在进行锻炼时，在弯曲手臂时，设置在半环体上的伸缩橡皮带会被拉动紧绷，其两端的拉力环会被拉动，使得拉力弹簧拉伸产生拉力，小臂与大臂之间的弯曲的阻力增大，达到锻炼骨骼的目的。</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244949"/>
                  <wp:effectExtent l="0" t="0" r="0" b="0"/>
                  <wp:docPr id="19086609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60944" name=""/>
                          <pic:cNvPicPr/>
                        </pic:nvPicPr>
                        <pic:blipFill>
                          <a:blip xmlns:r="http://schemas.openxmlformats.org/officeDocument/2006/relationships" r:embed="rId13"/>
                          <a:stretch>
                            <a:fillRect/>
                          </a:stretch>
                        </pic:blipFill>
                        <pic:spPr>
                          <a:xfrm>
                            <a:off x="0" y="0"/>
                            <a:ext cx="2222500" cy="2244949"/>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2875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20210928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20211022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IPC(主分类):A63B23/12</w:t>
            </w:r>
          </w:p>
        </w:tc>
      </w:tr>
    </w:tbl>
    <w:p>
      <w:pPr>
        <w:pStyle w:val="Heading2"/>
        <w:numPr>
          <w:ilvl w:val="1"/>
          <w:numId w:val="4"/>
        </w:numPr>
        <w:bidi w:val="0"/>
        <w:rPr>
          <w:rFonts w:hint="eastAsia"/>
          <w:color w:val="auto"/>
          <w:lang w:val="en-US" w:eastAsia="zh-CN"/>
        </w:rPr>
      </w:pPr>
      <w:bookmarkStart w:id="20" w:name="_Toc92875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2875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2875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2875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2875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2875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2875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6186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1119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2875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2875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2875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2875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2875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0.5700000000000001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454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2875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149.98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CN113440805A价值评估报告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CN113440805A价值评估报告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CN113440805A价值评估报告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