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CN201510473162.1</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2015年08月05日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一种基于介电泳力场的药效检测方法及其系统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2018年04月27日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深圳大学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110548847"/>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815228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815228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74.89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68.64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22158294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582949"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76.92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90.17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79.71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69.36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65.35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63.09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56.25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815228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55.5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33.24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88.26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80.09万元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815228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815228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一种基于介电泳力场的药效检测方法及其系统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CN105241940B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2018年04月27日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CN201510473162.1</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2015年08月05日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深圳大学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李志,张光烈,李文荣</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深圳市君胜知识产权代理事务所(普通合伙)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王永文,刘文求</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G01N27/447 ...用电泳法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提供了一种基于介电泳力场的药效检测方法及其系统。其中，所述方法包括:构建光诱导介电泳平台；将靶细胞及培养基质注入所述光诱导介电泳平台的ODEP芯片中；在所述ODEP芯片的微通道末端放置待检测药物；在所述ODEP芯片加上交流电以形成非均匀电场；移动投射光以控制靶细胞移动至微通道末端与待检测药物反应；通过高速CCD记录靶细胞的变化。</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3723001"/>
                  <wp:effectExtent l="0" t="0" r="0" b="0"/>
                  <wp:docPr id="1697158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15821" name=""/>
                          <pic:cNvPicPr/>
                        </pic:nvPicPr>
                        <pic:blipFill>
                          <a:blip xmlns:r="http://schemas.openxmlformats.org/officeDocument/2006/relationships" r:embed="rId13"/>
                          <a:stretch>
                            <a:fillRect/>
                          </a:stretch>
                        </pic:blipFill>
                        <pic:spPr>
                          <a:xfrm>
                            <a:off x="0" y="0"/>
                            <a:ext cx="2222500" cy="3723001"/>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815228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20160113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20160210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IPC(主分类):G01N  27/447 申请日:20150805</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20180427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815228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815228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815228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815228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815228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815228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815228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CN,WO</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CN,WO</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4016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3289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3289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815228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815228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815228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815228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815228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0.44999999999999996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169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1.52</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208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815228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0.73</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0.83</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-95.87</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0.73</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CN105241940B价值评估报告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CN105241940B价值评估报告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CN105241940B价值评估报告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