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CN202111335926.2</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2021年11月12日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一种人体关节运动关键点识别方法及系统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2022年02月18日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佛山科学技术学院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147919412"/>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12</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12</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12</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12</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13</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14</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14</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15</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16</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16</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17</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17</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17</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624398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624398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74.65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68.63</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35596845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968450"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73.76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69.81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85.78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77.7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79.09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65.25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59.97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56.14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624398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77.39</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55.13</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100.61</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66.26万元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624398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624398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一种人体关节运动关键点识别方法及系统</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CN113780253B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2022年02月18日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CN202111335926.2</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2021年11月12日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黄峰,徐硕瑀,刘瑞,陈桂平,陈培远,孙雪杨,方馨莹,孔柳倪,洪华旭,王恒</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广州专理知识产权代理事务所(普通合伙)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邓易偲</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G06V40/20 .动作或行为，例如  手势识别（面部表情识别  G06V40/16 ）[2022.01]</w:t>
              <w:br/>
              <w:t>G06V20/40 .在视频内容中（提取叠加文本  G06V20/62 ）（视频检索G06F16/70 ）（在视频服务器中处理视频基本流 H04N21/234 ）（在视频客户端中处理视频基本流 H04N21/44 ）[2022.01]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人体关节运动关键点识别方法及系统采集被测者活动的视频数据；对视频数据进行目标检测，获取包含目标为被测者的子区域的各个图像帧作为关键帧集合；标记出关键帧集合中各个图像帧中目标为被测者的子区域中的活动部件，由每个图像帧中的活动部件构成一个与当前图像帧对应的活动部件集合，并从活动部件集合中提取运动关键点；根据提取的运动关键点确定为人体关键点坐标，提高了人体关节运动关键点的识别精度，实现人体关节运动关键点的智能化检测，检测更为简单快捷，极大的减少了计算的开销和复杂度，提高了关键点识别的鲁棒性。</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876407"/>
                  <wp:effectExtent l="0" t="0" r="0" b="0"/>
                  <wp:docPr id="11828206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82066" name=""/>
                          <pic:cNvPicPr/>
                        </pic:nvPicPr>
                        <pic:blipFill>
                          <a:blip xmlns:r="http://schemas.openxmlformats.org/officeDocument/2006/relationships" r:embed="rId13"/>
                          <a:stretch>
                            <a:fillRect/>
                          </a:stretch>
                        </pic:blipFill>
                        <pic:spPr>
                          <a:xfrm>
                            <a:off x="0" y="0"/>
                            <a:ext cx="2222500" cy="1876407"/>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624398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20211210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20211228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IPC(主分类):G06K   9/00 申请日:20211112</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20220208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著录事项变更</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著录事项变更 IPC(主分类):G06K   9/00 变更事项:发明人 变更前:黄峰  徐硕禹  刘瑞  陈桂平  陈培远  孙雪杨  方馨莹  孔柳倪  洪华旭  王恒 变更后:黄峰  徐硕瑀  刘瑞  陈桂平  陈培远  孙雪杨  方馨莹  孔柳倪  洪华旭  王恒</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20220218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20221011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IPC(主分类):G06V  40/20 合同备案号:X2022990000659 让与人:佛山科学技术学院 受让人:广东科谷实验室技术研究院（有限合伙） 发明名称:一种人体关节运动关键点识别方法及系统 申请日:20211112 申请公布日:20211210 授权公告日:20220218 许可种类:普通许可 备案日期:20220921</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20221101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IPC(主分类):G06V  40/20 合同备案号:X2022980018388 让与人:佛山科学技术学院 受让人:阿尔威（广州）生物医药科技有限公司 发明名称:一种人体关节运动关键点识别方法及系统 申请日:20211112 申请公布日:20211210 授权公告日:20220218 许可种类:普通许可 备案日期:20221014</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20221115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IPC(主分类):G06V  40/20 合同备案号:X2022990000864 让与人:佛山科学技术学院 受让人:广州爵诺医疗器械有限公司 发明名称:一种人体关节运动关键点识别方法及系统 申请日:20211112 申请公布日:20211210 授权公告日:20220218 许可种类:普通许可 备案日期:20221031</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20221227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IPC(主分类):G06V  40/20 合同备案号:X2022980025748 让与人:佛山科学技术学院 受让人:深圳市音游魔坊科技有限公司 发明名称:一种人体关节运动关键点识别方法及系统 申请日:20211112 申请公布日:20211210 授权公告日:20220218 许可种类:普通许可 备案日期:20221210</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20221227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IPC(主分类):G06V  40/20 合同备案号:X2022980025385 让与人:佛山科学技术学院 受让人:深圳红云信息科技有限公司 发明名称:一种人体关节运动关键点识别方法及系统 申请日:20211112 申请公布日:20211210 授权公告日:20220218 许可种类:普通许可 备案日期:20221210</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20221227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IPC(主分类):G06V  40/20 合同备案号:X2022980025787 让与人:佛山科学技术学院 受让人:深圳华菁七彩科技有限公司 发明名称:一种人体关节运动关键点识别方法及系统 申请日:20211112 申请公布日:20211210 授权公告日:20220218 许可种类:普通许可 备案日期:20221210</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20221227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IPC(主分类):G06V  40/20 合同备案号:X2022980025802 让与人:佛山科学技术学院 受让人:深圳市帮企科技创新有限公司 发明名称:一种人体关节运动关键点识别方法及系统 申请日:20211112 申请公布日:20211210 授权公告日:20220218 许可种类:普通许可 备案日期:20221210</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20230418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IPC(主分类):G06V  40/20 合同备案号:X2023980034378 让与人:佛山科学技术学院 受让人:深圳市一刻艾健康产业有限公司 发明名称:一种人体关节运动关键点识别方法及系统 申请日:20211112 申请公布日:20211210 授权公告日:20220218 许可种类:普通许可 备案日期:20230403</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20230418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IPC(主分类):G06V  40/20 合同备案号:X2023980034257 让与人:佛山科学技术学院 受让人:深圳市工易付电子科技有限公司 发明名称:一种人体关节运动关键点识别方法及系统 申请日:20211112 申请公布日:20211210 授权公告日:20220218 许可种类:普通许可 备案日期:20230403</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20230418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IPC(主分类):G06V  40/20 合同备案号:X2023980034283 让与人:佛山科学技术学院 受让人:深圳市万联新能科技有限公司 发明名称:一种人体关节运动关键点识别方法及系统 申请日:20211112 申请公布日:20211210 授权公告日:20220218 许可种类:普通许可 备案日期:20230403</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20230421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IPC(主分类):G06V  40/20 合同备案号:X2023980034312 让与人:佛山科学技术学院 受让人:深圳市锦鸿无线科技有限公司 发明名称:一种人体关节运动关键点识别方法及系统 申请日:20211112 申请公布日:20211210 授权公告日:20220218 许可种类:普通许可 备案日期:20230404</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20230421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IPC(主分类):G06V  40/20 合同备案号:X2023980034314 让与人:佛山科学技术学院 受让人:深圳市易百分实业有限公司 发明名称:一种人体关节运动关键点识别方法及系统 申请日:20211112 申请公布日:20211210 授权公告日:20220218 许可种类:普通许可 备案日期:20230404</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20230421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IPC(主分类):G06V  40/20 合同备案号:X2023980034293 让与人:佛山科学技术学院 受让人:深圳市大柏光电子科技有限公司 发明名称:一种人体关节运动关键点识别方法及系统 申请日:20211112 申请公布日:20211210 授权公告日:20220218 许可种类:普通许可 备案日期:20230404</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20230425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IPC(主分类):G06V  40/20 合同备案号:X2023980034471 让与人:佛山科学技术学院 受让人:深圳智华科技发展有限公司 发明名称:一种人体关节运动关键点识别方法及系统 申请日:20211112 申请公布日:20211210 授权公告日:20220218 许可种类:普通许可 备案日期:20230406</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20230425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IPC(主分类):G06V  40/20 合同备案号:X2023980034422 让与人:佛山科学技术学院 受让人:深圳丝路视创科技有限公司 发明名称:一种人体关节运动关键点识别方法及系统 申请日:20211112 申请公布日:20211210 授权公告日:20220218 许可种类:普通许可 备案日期:20230404</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20230721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IPC(主分类):G06V  40/20 合同备案号:X2023980037313 让与人:佛山科学技术学院 受让人:天互智能科技（广州）有限公司 发明名称:一种人体关节运动关键点识别方法及系统 申请日:20211112 申请公布日:20211210 授权公告日:20220218 许可种类:普通许可 备案日期:20230630</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20230721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IPC(主分类):G06V  40/20 合同备案号:X2023980037204 让与人:佛山科学技术学院 受让人:广州燃烧医疗技术开发有限公司 发明名称:一种人体关节运动关键点识别方法及系统 申请日:20211112 申请公布日:20211210 授权公告日:20220218 许可种类:普通许可 备案日期:20230630</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20230721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IPC(主分类):G06V  40/20 合同备案号:X2023980037399 让与人:佛山科学技术学院 受让人:东莞市轩瑜科技有限公司 发明名称:一种人体关节运动关键点识别方法及系统 申请日:20211112 申请公布日:20211210 授权公告日:20220218 许可种类:普通许可 备案日期:20230703</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20230721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IPC(主分类):G06V  40/20 合同备案号:X2023980037317 让与人:佛山科学技术学院 受让人:广州一德智能科技有限公司 发明名称:一种人体关节运动关键点识别方法及系统 申请日:20211112 申请公布日:20211210 授权公告日:20220218 许可种类:普通许可 备案日期:20230630</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20230721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IPC(主分类):G06V  40/20 合同备案号:X2023980037318 让与人:佛山科学技术学院 受让人:广州正昇软件技术开发有限公司 发明名称:一种人体关节运动关键点识别方法及系统 申请日:20211112 申请公布日:20211210 授权公告日:20220218 许可种类:普通许可 备案日期:20230630</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20230721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IPC(主分类):G06V  40/20 合同备案号:X2023980037163 让与人:佛山科学技术学院 受让人:广州科创联网络科技有限公司 发明名称:一种人体关节运动关键点识别方法及系统 申请日:20211112 申请公布日:20211210 授权公告日:20220218 许可种类:普通许可 备案日期:20230630</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20230721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IPC(主分类):G06V  40/20 合同备案号:X2023980037392 让与人:佛山科学技术学院 受让人:东莞市伊瑾贸易有限公司 发明名称:一种人体关节运动关键点识别方法及系统 申请日:20211112 申请公布日:20211210 授权公告日:20220218 许可种类:普通许可 备案日期:20230703</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20231107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IPC(主分类):G06V  40/20 合同备案号:X2023980043898 让与人:佛山科学技术学院 受让人:广州诺比电子科技有限公司 发明名称:一种人体关节运动关键点识别方法及系统 申请日:20211112 申请公布日:20211210 授权公告日:20220218 许可种类:普通许可 备案日期:20231019</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20231107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IPC(主分类):G06V  40/20 合同备案号:X2023980043899 让与人:佛山科学技术学院 受让人:广州妲观数码科技有限公司 发明名称:一种人体关节运动关键点识别方法及系统 申请日:20211112 申请公布日:20211210 授权公告日:20220218 许可种类:普通许可 备案日期:20231019</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20231107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IPC(主分类):G06V  40/20 合同备案号:X2023980043903 让与人:佛山科学技术学院 受让人:广州尚清智能科技有限公司 发明名称:一种人体关节运动关键点识别方法及系统 申请日:20211112 申请公布日:20211210 授权公告日:20220218 许可种类:普通许可 备案日期:20231019</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20231107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IPC(主分类):G06V  40/20 合同备案号:X2023980043900 让与人:佛山科学技术学院 受让人:广州瑞杰智能科技有限公司 发明名称:一种人体关节运动关键点识别方法及系统 申请日:20211112 申请公布日:20211210 授权公告日:20220218 许可种类:普通许可 备案日期:20231019</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20231107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IPC(主分类):G06V  40/20 合同备案号:X2023980043906 让与人:佛山科学技术学院 受让人:长鸿（广州）信息科技有限公司 发明名称:一种人体关节运动关键点识别方法及系统 申请日:20211112 申请公布日:20211210 授权公告日:20220218 许可种类:普通许可 备案日期:20231019</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20231107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IPC(主分类):G06V  40/20 合同备案号:X2023980043904 让与人:佛山科学技术学院 受让人:广州旭卓科技有限公司 发明名称:一种人体关节运动关键点识别方法及系统 申请日:20211112 申请公布日:20211210 授权公告日:20220218 许可种类:普通许可 备案日期:20231019</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20231114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IPC(主分类):G06V  40/20 合同备案号:X2023980044823 让与人:佛山科学技术学院 受让人:广州华爵生物科技有限公司 发明名称:一种人体关节运动关键点识别方法及系统 申请日:20211112 申请公布日:20211210 授权公告日:20220218 许可种类:普通许可 备案日期:20231027</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20231114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IPC(主分类):G06V  40/20 合同备案号:X2023980044827 让与人:佛山科学技术学院 受让人:广州星引科技有限公司 发明名称:一种人体关节运动关键点识别方法及系统 申请日:20211112 申请公布日:20211210 授权公告日:20220218 许可种类:普通许可 备案日期:20231027</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20231114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IPC(主分类):G06V  40/20 合同备案号:X2023980044821 让与人:佛山科学技术学院 受让人:广州上成科技有限公司 发明名称:一种人体关节运动关键点识别方法及系统 申请日:20211112 申请公布日:20211210 授权公告日:20220218 许可种类:普通许可 备案日期:20231027</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20231212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IPC(主分类):G06V  40/20 合同备案号:X2023980048326 让与人:佛山科学技术学院 受让人:重庆佰意医疗用品有限公司 发明名称:一种人体关节运动关键点识别方法及系统 申请日:20211112 申请公布日:20211210 授权公告日:20220218 许可种类:普通许可 备案日期:20231124</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20240426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专利实施许可合同备案的注销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专利实施许可合同备案的注销 IPC(主分类):G06V  40/20 合同备案号:X2022990000659 让与人:佛山科学技术学院 受让人:广东科谷实验室技术研究院（有限合伙） 解除日:20240408</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20240514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专利实施许可合同备案的注销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专利实施许可合同备案的注销 IPC(主分类):G06V  40/20 合同备案号:X2022980025748 让与人:佛山科学技术学院 受让人:深圳市音游魔坊科技有限公司 解除日:20240426</w:t>
            </w:r>
          </w:p>
        </w:tc>
      </w:tr>
    </w:tbl>
    <w:p>
      <w:pPr>
        <w:pStyle w:val="Heading2"/>
        <w:numPr>
          <w:ilvl w:val="1"/>
          <w:numId w:val="4"/>
        </w:numPr>
        <w:bidi w:val="0"/>
        <w:rPr>
          <w:rFonts w:hint="eastAsia"/>
          <w:color w:val="auto"/>
          <w:lang w:val="en-US" w:eastAsia="zh-CN"/>
        </w:rPr>
      </w:pPr>
      <w:bookmarkStart w:id="20" w:name="_Toc624398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624398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624398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624398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32</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重庆佰意医疗用品有限公司,广州上成科技有限公司,广州星引科技有限公司,广州华爵生物科技有限公司,广州旭卓科技有限公司,长鸿（广州）信息科技有限公司,广州瑞杰智能科技有限公司,广州尚清智能科技有限公司,广州妲观数码科技有限公司,广州诺比电子科技有限公司,东莞市伊瑾贸易有限公司,广州科创联网络科技有限公司,广州正昇软件技术开发有限公司,广州一德智能科技有限公司,东莞市轩瑜科技有限公司,广州燃烧医疗技术开发有限公司,天互智能科技（广州）有限公司,深圳丝路视创科技有限公司,深圳智华科技发展有限公司,深圳市大柏光电子科技有限公司,深圳市易百分实业有限公司,深圳市锦鸿无线科技有限公司,深圳市万联新能科技有限公司,深圳市工易付电子科技有限公司,深圳市一刻艾健康产业有限公司,深圳市帮企科技创新有限公司,深圳华菁七彩科技有限公司,深圳红云信息科技有限公司,深圳市音游魔坊科技有限公司,广州爵诺医疗器械有限公司,阿尔威（广州）生物医药科技有限公司,广东科谷实验室技术研究院（有限合伙）</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624398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624398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624398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6307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998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998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624398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624398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32</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624398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624398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624398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0.69</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22</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367</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22</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0.26</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0.31</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68</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216</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65</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624398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0.78</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22.88</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0.79</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0.87</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18</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CN113780253B价值评估报告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CN113780253B价值评估报告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CN113780253B价值评估报告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