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CN201510514629.2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2015年08月20日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一种桑葚二氯甲烷提取物及其制备方法与应用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2019年03月01日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7939535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88663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88663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5179253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2532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88663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287.13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287.13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88663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88663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一种桑葚二氯甲烷提取物及其制备方法与应用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CN105079116B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2019年03月01日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CN201510514629.2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2015年08月20日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苟德明,康康,吴志琴,王立岩,李荔,黄炼</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广州容大专利代理事务所(普通合伙)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刘新年</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A61K36/605 ....桑属（桑树） [2006.01]</w:t>
              <w:br/>
              <w:t>A61P1/00 治疗消化道或消化系统疾病的药物 [2006.01]</w:t>
              <w:br/>
              <w:t>A23L33/00 改变食品的营养性质；营养制品；其制备或处理 [2016.01]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桑葚二氯甲烷提取物及其制备方法和应用，所述桑葚二氯甲烷提取物是采用酸化乙醇法及有机溶剂萃取法从桑葚中提取而得的，该桑葚二氯甲烷提取物不仅在细胞水平具有较强的抗炎活性，而且能够对小鼠结肠炎具有显著的缓解作用；本发明所提供的桑葚二氯甲烷提取物的制备方法简单，适合大规模工业化生产，有望开发成新的抗炎保健品。</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09103"/>
                  <wp:effectExtent l="0" t="0" r="0" b="0"/>
                  <wp:docPr id="19180355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35552" name=""/>
                          <pic:cNvPicPr/>
                        </pic:nvPicPr>
                        <pic:blipFill>
                          <a:blip xmlns:r="http://schemas.openxmlformats.org/officeDocument/2006/relationships" r:embed="rId13"/>
                          <a:stretch>
                            <a:fillRect/>
                          </a:stretch>
                        </pic:blipFill>
                        <pic:spPr>
                          <a:xfrm>
                            <a:off x="0" y="0"/>
                            <a:ext cx="2222500" cy="170910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88663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20151223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36/605 申请日:20150820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20190301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88663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88663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88663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88663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88663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88663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88663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4031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3274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88663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D104,D305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88663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88663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88663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88663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0.43999999999999995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278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346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88663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83.48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CN105079116B价值评估报告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CN105079116B价值评估报告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CN105079116B价值评估报告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