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CN202021198555.9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2020年06月24日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一种可感控调适的康复治疗牵引床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2021年05月11日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9357209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4054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4054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95716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69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4054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140.08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67.31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292.71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173.63万元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4054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4054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一种可感控调适的康复治疗牵引床</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CN213156782U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2021年05月11日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CN202021198555.9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2020年06月24日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李运方,陈仰新,杨安平,陈承谦,崔淑仪,梁耀荣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A61H1/02 .锻炼用的伸张或弯曲器具 [2006.01]</w:t>
              <w:br/>
              <w:t>A61F5/042 ...用于延伸或牵引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可感控调适的康复治疗牵引床，包括固定床，所述固定床底部设置有多个支撑柱，所述固定床底部开设有凹槽，所述凹槽内设置有电机，所述电机输出端通过传动装置连接有丝杠柱，所述丝杠柱上设置有调节装置，所述丝杠柱外侧壁螺纹连接有移动螺母，所述移动螺母顶部通过连接块连接有移动床，所述移动床上设置有限位装置，所述移动床底部设置有移动柱，所述移动柱底部设置有滚轮。本实用新型，通过调节位于丝杠柱上的调节环与定位环的位置，对使用的力进行精确把控，保证力度的大小，并且通过电机进行调节控制，方便医生根据患者体形和病情进行可感控调适，达到个性化的精准康复治疗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40118"/>
                  <wp:effectExtent l="0" t="0" r="0" b="0"/>
                  <wp:docPr id="6278327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32732" name=""/>
                          <pic:cNvPicPr/>
                        </pic:nvPicPr>
                        <pic:blipFill>
                          <a:blip xmlns:r="http://schemas.openxmlformats.org/officeDocument/2006/relationships" r:embed="rId13"/>
                          <a:stretch>
                            <a:fillRect/>
                          </a:stretch>
                        </pic:blipFill>
                        <pic:spPr>
                          <a:xfrm>
                            <a:off x="0" y="0"/>
                            <a:ext cx="2222500" cy="9401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4054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4054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4054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4054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4054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4054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4054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4054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4054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4054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4054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4054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4054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7.51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628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4054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682.51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CN213156782U价值评估报告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CN213156782U价值评估报告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CN213156782U价值评估报告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